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2E" w:rsidRDefault="00D7352E" w:rsidP="00D7352E">
      <w:pPr>
        <w:spacing w:before="1"/>
        <w:rPr>
          <w:b/>
          <w:bCs/>
          <w:sz w:val="40"/>
          <w:szCs w:val="40"/>
          <w:lang w:val="ru-RU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</w:p>
    <w:p w:rsidR="00E10332" w:rsidRDefault="00E10332" w:rsidP="00D7352E">
      <w:pPr>
        <w:pStyle w:val="a5"/>
        <w:rPr>
          <w:color w:val="auto"/>
        </w:rPr>
      </w:pPr>
    </w:p>
    <w:p w:rsidR="00E10332" w:rsidRDefault="00E10332" w:rsidP="00D7352E">
      <w:pPr>
        <w:pStyle w:val="a5"/>
        <w:rPr>
          <w:color w:val="auto"/>
        </w:rPr>
      </w:pPr>
    </w:p>
    <w:p w:rsidR="00D7352E" w:rsidRDefault="00D7352E" w:rsidP="00D7352E">
      <w:pPr>
        <w:pStyle w:val="a5"/>
        <w:rPr>
          <w:color w:val="auto"/>
        </w:rPr>
      </w:pPr>
      <w:r>
        <w:rPr>
          <w:color w:val="auto"/>
        </w:rPr>
        <w:t>Соглашение на</w:t>
      </w:r>
    </w:p>
    <w:p w:rsidR="00D7352E" w:rsidRPr="00A969EB" w:rsidRDefault="00380B5A" w:rsidP="00D7352E">
      <w:pPr>
        <w:pStyle w:val="a5"/>
        <w:rPr>
          <w:color w:val="auto"/>
        </w:rPr>
      </w:pPr>
      <w:r>
        <w:rPr>
          <w:color w:val="auto"/>
        </w:rPr>
        <w:t>обработку</w:t>
      </w:r>
      <w:r w:rsidR="00D7352E" w:rsidRPr="00A969EB">
        <w:rPr>
          <w:color w:val="auto"/>
        </w:rPr>
        <w:t xml:space="preserve"> персональных данных в </w:t>
      </w:r>
      <w:r w:rsidR="00D7352E">
        <w:rPr>
          <w:color w:val="auto"/>
        </w:rPr>
        <w:t>ООО «</w:t>
      </w:r>
      <w:r w:rsidR="00A67CCF">
        <w:rPr>
          <w:color w:val="auto"/>
        </w:rPr>
        <w:t>Деталь-ДВ</w:t>
      </w:r>
      <w:r w:rsidR="00D7352E">
        <w:rPr>
          <w:color w:val="auto"/>
        </w:rPr>
        <w:t>»</w:t>
      </w:r>
      <w:r w:rsidR="00D7352E" w:rsidRPr="00A969EB">
        <w:rPr>
          <w:color w:val="auto"/>
        </w:rPr>
        <w:t xml:space="preserve"> </w:t>
      </w: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>
      <w:pPr>
        <w:rPr>
          <w:b/>
          <w:bCs/>
          <w:sz w:val="40"/>
          <w:szCs w:val="40"/>
          <w:lang w:val="ru-RU"/>
        </w:rPr>
      </w:pPr>
    </w:p>
    <w:p w:rsidR="00D7352E" w:rsidRDefault="00D7352E" w:rsidP="00D7352E">
      <w:pPr>
        <w:spacing w:before="1"/>
        <w:rPr>
          <w:b/>
          <w:bCs/>
          <w:sz w:val="40"/>
          <w:szCs w:val="40"/>
          <w:lang w:val="ru-RU"/>
        </w:rPr>
      </w:pPr>
    </w:p>
    <w:p w:rsidR="00D7352E" w:rsidRDefault="00D7352E" w:rsidP="00D7352E">
      <w:pPr>
        <w:spacing w:before="1"/>
        <w:rPr>
          <w:b/>
          <w:bCs/>
          <w:sz w:val="40"/>
          <w:szCs w:val="40"/>
          <w:lang w:val="ru-RU"/>
        </w:rPr>
      </w:pPr>
    </w:p>
    <w:p w:rsidR="00D7352E" w:rsidRDefault="00D7352E" w:rsidP="00D7352E">
      <w:pPr>
        <w:spacing w:before="1"/>
        <w:rPr>
          <w:b/>
          <w:bCs/>
          <w:sz w:val="40"/>
          <w:szCs w:val="40"/>
          <w:lang w:val="ru-RU"/>
        </w:rPr>
      </w:pPr>
    </w:p>
    <w:p w:rsidR="00D7352E" w:rsidRDefault="00D7352E" w:rsidP="00D7352E">
      <w:pPr>
        <w:spacing w:before="1"/>
        <w:rPr>
          <w:b/>
          <w:bCs/>
          <w:sz w:val="40"/>
          <w:szCs w:val="40"/>
          <w:lang w:val="ru-RU"/>
        </w:rPr>
      </w:pPr>
    </w:p>
    <w:p w:rsidR="00D7352E" w:rsidRDefault="00D7352E" w:rsidP="00875162">
      <w:pPr>
        <w:spacing w:before="1"/>
        <w:ind w:firstLine="709"/>
        <w:jc w:val="center"/>
        <w:rPr>
          <w:b/>
          <w:bCs/>
          <w:sz w:val="40"/>
          <w:szCs w:val="40"/>
          <w:lang w:val="ru-RU"/>
        </w:rPr>
      </w:pPr>
    </w:p>
    <w:p w:rsidR="00F53E25" w:rsidRPr="00D7352E" w:rsidRDefault="00AC787D" w:rsidP="00875162">
      <w:pPr>
        <w:spacing w:before="1" w:line="276" w:lineRule="auto"/>
        <w:ind w:firstLine="709"/>
        <w:jc w:val="center"/>
        <w:rPr>
          <w:b/>
          <w:sz w:val="28"/>
          <w:lang w:val="ru-RU"/>
        </w:rPr>
      </w:pPr>
      <w:r w:rsidRPr="00D7352E">
        <w:rPr>
          <w:b/>
          <w:sz w:val="28"/>
          <w:lang w:val="ru-RU"/>
        </w:rPr>
        <w:t>Термины и</w:t>
      </w:r>
      <w:r w:rsidRPr="00D7352E">
        <w:rPr>
          <w:b/>
          <w:spacing w:val="-4"/>
          <w:sz w:val="28"/>
          <w:lang w:val="ru-RU"/>
        </w:rPr>
        <w:t xml:space="preserve"> </w:t>
      </w:r>
      <w:r w:rsidRPr="00D7352E">
        <w:rPr>
          <w:b/>
          <w:sz w:val="28"/>
          <w:lang w:val="ru-RU"/>
        </w:rPr>
        <w:t>определения</w:t>
      </w:r>
    </w:p>
    <w:p w:rsidR="00F53E25" w:rsidRPr="00D7352E" w:rsidRDefault="00F53E25" w:rsidP="00875162">
      <w:pPr>
        <w:pStyle w:val="a3"/>
        <w:spacing w:before="6" w:line="276" w:lineRule="auto"/>
        <w:ind w:left="0"/>
        <w:jc w:val="left"/>
        <w:rPr>
          <w:b/>
          <w:sz w:val="23"/>
          <w:lang w:val="ru-RU"/>
        </w:rPr>
      </w:pPr>
    </w:p>
    <w:p w:rsidR="00F53E25" w:rsidRPr="006176F5" w:rsidRDefault="00AC787D" w:rsidP="00875162">
      <w:pPr>
        <w:pStyle w:val="a3"/>
        <w:spacing w:line="276" w:lineRule="auto"/>
        <w:ind w:left="0" w:right="103"/>
        <w:rPr>
          <w:lang w:val="ru-RU"/>
        </w:rPr>
      </w:pPr>
      <w:r w:rsidRPr="006176F5">
        <w:rPr>
          <w:lang w:val="ru-RU"/>
        </w:rPr>
        <w:t>В настоящем соглашении об обработке персональных данных (далее – Соглашение) нижеприведенные термины имеют следующие определения:</w:t>
      </w:r>
    </w:p>
    <w:p w:rsidR="00F53E25" w:rsidRPr="006176F5" w:rsidRDefault="00AC787D" w:rsidP="00875162">
      <w:pPr>
        <w:pStyle w:val="a3"/>
        <w:spacing w:line="276" w:lineRule="auto"/>
        <w:ind w:left="0" w:right="101"/>
        <w:rPr>
          <w:lang w:val="ru-RU"/>
        </w:rPr>
      </w:pPr>
      <w:r w:rsidRPr="006176F5">
        <w:rPr>
          <w:b/>
          <w:lang w:val="ru-RU"/>
        </w:rPr>
        <w:t xml:space="preserve">Оператор </w:t>
      </w:r>
      <w:r w:rsidRPr="006176F5">
        <w:rPr>
          <w:lang w:val="ru-RU"/>
        </w:rPr>
        <w:t xml:space="preserve">– </w:t>
      </w:r>
      <w:r w:rsidR="00D7352E">
        <w:rPr>
          <w:lang w:val="ru-RU"/>
        </w:rPr>
        <w:t>ООО «</w:t>
      </w:r>
      <w:r w:rsidR="00A67CCF">
        <w:rPr>
          <w:lang w:val="ru-RU"/>
        </w:rPr>
        <w:t>Деталь-ДВ</w:t>
      </w:r>
      <w:r w:rsidR="00D7352E">
        <w:rPr>
          <w:lang w:val="ru-RU"/>
        </w:rPr>
        <w:t>»</w:t>
      </w:r>
      <w:r w:rsidRPr="006176F5">
        <w:rPr>
          <w:lang w:val="ru-RU"/>
        </w:rPr>
        <w:t xml:space="preserve">, </w:t>
      </w:r>
      <w:r w:rsidR="00A67CCF">
        <w:rPr>
          <w:lang w:val="ru-RU"/>
        </w:rPr>
        <w:t>ИНН</w:t>
      </w:r>
      <w:r w:rsidR="002F18C6" w:rsidRPr="002F18C6">
        <w:rPr>
          <w:sz w:val="24"/>
          <w:szCs w:val="24"/>
          <w:lang w:val="ru-RU" w:eastAsia="ru-RU"/>
        </w:rPr>
        <w:t>,</w:t>
      </w:r>
      <w:r w:rsidR="002F18C6">
        <w:rPr>
          <w:sz w:val="24"/>
          <w:szCs w:val="24"/>
          <w:lang w:val="ru-RU" w:eastAsia="ru-RU"/>
        </w:rPr>
        <w:t xml:space="preserve"> </w:t>
      </w:r>
      <w:r w:rsidRPr="006176F5">
        <w:rPr>
          <w:lang w:val="ru-RU"/>
        </w:rPr>
        <w:t>осуществляющие руководство сайтом на условиях настоящего Соглашения.</w:t>
      </w:r>
    </w:p>
    <w:p w:rsidR="00F53E25" w:rsidRPr="00A67CCF" w:rsidRDefault="00AC787D" w:rsidP="00875162">
      <w:pPr>
        <w:pStyle w:val="a3"/>
        <w:spacing w:line="276" w:lineRule="auto"/>
        <w:ind w:left="0" w:right="102"/>
        <w:rPr>
          <w:lang w:val="ru-RU"/>
        </w:rPr>
      </w:pPr>
      <w:r w:rsidRPr="006176F5">
        <w:rPr>
          <w:b/>
          <w:lang w:val="ru-RU"/>
        </w:rPr>
        <w:t xml:space="preserve">Сайт </w:t>
      </w:r>
      <w:r w:rsidRPr="006176F5">
        <w:rPr>
          <w:lang w:val="ru-RU"/>
        </w:rPr>
        <w:t xml:space="preserve">– </w:t>
      </w:r>
      <w:r w:rsidR="00875162">
        <w:rPr>
          <w:lang w:val="ru-RU"/>
        </w:rPr>
        <w:t>ресурс</w:t>
      </w:r>
      <w:r w:rsidRPr="006176F5">
        <w:rPr>
          <w:lang w:val="ru-RU"/>
        </w:rPr>
        <w:t xml:space="preserve">, размещенный в сети Интернет по адресу: </w:t>
      </w:r>
      <w:proofErr w:type="spellStart"/>
      <w:r w:rsidR="00A67CCF" w:rsidRPr="00A67CCF">
        <w:t>trakt</w:t>
      </w:r>
      <w:proofErr w:type="spellEnd"/>
      <w:r w:rsidR="00A67CCF" w:rsidRPr="00A67CCF">
        <w:rPr>
          <w:lang w:val="ru-RU"/>
        </w:rPr>
        <w:t>-</w:t>
      </w:r>
      <w:r w:rsidR="00A67CCF">
        <w:t>dv</w:t>
      </w:r>
      <w:r w:rsidR="00A67CCF" w:rsidRPr="00A67CCF">
        <w:rPr>
          <w:lang w:val="ru-RU"/>
        </w:rPr>
        <w:t>.</w:t>
      </w:r>
      <w:proofErr w:type="spellStart"/>
      <w:r w:rsidR="00A67CCF">
        <w:t>ru</w:t>
      </w:r>
      <w:proofErr w:type="spellEnd"/>
      <w:r w:rsidRPr="006176F5">
        <w:rPr>
          <w:lang w:val="ru-RU"/>
        </w:rPr>
        <w:t xml:space="preserve"> используемый </w:t>
      </w:r>
      <w:r w:rsidR="00A67CCF">
        <w:rPr>
          <w:lang w:val="ru-RU"/>
        </w:rPr>
        <w:t>ООО «Деталь-ДВ»</w:t>
      </w:r>
      <w:r w:rsidR="00A67CCF" w:rsidRPr="00A67CCF">
        <w:rPr>
          <w:lang w:val="ru-RU"/>
        </w:rPr>
        <w:t>/</w:t>
      </w:r>
      <w:bookmarkStart w:id="0" w:name="_GoBack"/>
      <w:bookmarkEnd w:id="0"/>
    </w:p>
    <w:p w:rsidR="00F53E25" w:rsidRPr="006176F5" w:rsidRDefault="00AC787D" w:rsidP="00875162">
      <w:pPr>
        <w:pStyle w:val="a3"/>
        <w:spacing w:line="276" w:lineRule="auto"/>
        <w:ind w:left="0" w:right="100"/>
        <w:rPr>
          <w:lang w:val="ru-RU"/>
        </w:rPr>
      </w:pPr>
      <w:r w:rsidRPr="006176F5">
        <w:rPr>
          <w:b/>
          <w:lang w:val="ru-RU"/>
        </w:rPr>
        <w:t xml:space="preserve">Акцепт Соглашения </w:t>
      </w:r>
      <w:r w:rsidRPr="006176F5">
        <w:rPr>
          <w:lang w:val="ru-RU"/>
        </w:rPr>
        <w:t>– полное и безоговорочное принятие всех условий Соглашения.</w:t>
      </w:r>
    </w:p>
    <w:p w:rsidR="00F53E25" w:rsidRPr="006176F5" w:rsidRDefault="00AC787D" w:rsidP="00875162">
      <w:pPr>
        <w:pStyle w:val="a3"/>
        <w:spacing w:line="276" w:lineRule="auto"/>
        <w:ind w:left="0" w:right="101"/>
        <w:rPr>
          <w:lang w:val="ru-RU"/>
        </w:rPr>
      </w:pPr>
      <w:r w:rsidRPr="006176F5">
        <w:rPr>
          <w:b/>
          <w:lang w:val="ru-RU"/>
        </w:rPr>
        <w:t xml:space="preserve">Персональные данные </w:t>
      </w:r>
      <w:r w:rsidRPr="006176F5">
        <w:rPr>
          <w:lang w:val="ru-RU"/>
        </w:rPr>
        <w:t>– информация, внесенная Пользователем (субъектом персональных данных) на Сайт и относящаяся прямо или косвенно к данному Пользователю.</w:t>
      </w:r>
    </w:p>
    <w:p w:rsidR="00F53E25" w:rsidRPr="006176F5" w:rsidRDefault="00AC787D" w:rsidP="00875162">
      <w:pPr>
        <w:pStyle w:val="a3"/>
        <w:spacing w:line="276" w:lineRule="auto"/>
        <w:ind w:left="0" w:right="106"/>
        <w:rPr>
          <w:lang w:val="ru-RU"/>
        </w:rPr>
      </w:pPr>
      <w:r w:rsidRPr="006176F5">
        <w:rPr>
          <w:b/>
          <w:lang w:val="ru-RU"/>
        </w:rPr>
        <w:t xml:space="preserve">Пользователь </w:t>
      </w:r>
      <w:r w:rsidRPr="006176F5">
        <w:rPr>
          <w:lang w:val="ru-RU"/>
        </w:rPr>
        <w:t>– любое лицо, успешно прошедшее процедуру Регистрации на Сайте.</w:t>
      </w:r>
    </w:p>
    <w:p w:rsidR="00F53E25" w:rsidRPr="008467E2" w:rsidRDefault="00F53E25" w:rsidP="00875162">
      <w:pPr>
        <w:pStyle w:val="a3"/>
        <w:spacing w:before="8" w:line="276" w:lineRule="auto"/>
        <w:ind w:left="0"/>
        <w:jc w:val="left"/>
        <w:rPr>
          <w:sz w:val="16"/>
          <w:lang w:val="ru-RU"/>
        </w:rPr>
      </w:pPr>
    </w:p>
    <w:p w:rsidR="00F53E25" w:rsidRDefault="00AC787D" w:rsidP="00875162">
      <w:pPr>
        <w:pStyle w:val="2"/>
        <w:numPr>
          <w:ilvl w:val="0"/>
          <w:numId w:val="4"/>
        </w:numPr>
        <w:tabs>
          <w:tab w:val="left" w:pos="567"/>
        </w:tabs>
        <w:spacing w:before="89" w:line="276" w:lineRule="auto"/>
        <w:ind w:left="0" w:firstLine="709"/>
        <w:jc w:val="left"/>
      </w:pPr>
      <w:proofErr w:type="spellStart"/>
      <w: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</w:p>
    <w:p w:rsidR="00F53E25" w:rsidRDefault="00F53E25" w:rsidP="00875162">
      <w:pPr>
        <w:pStyle w:val="a3"/>
        <w:spacing w:before="6" w:line="276" w:lineRule="auto"/>
        <w:ind w:left="0"/>
        <w:jc w:val="left"/>
        <w:rPr>
          <w:b/>
          <w:sz w:val="23"/>
        </w:rPr>
      </w:pPr>
    </w:p>
    <w:p w:rsidR="00F53E25" w:rsidRPr="00C93357" w:rsidRDefault="00AC787D" w:rsidP="00875162">
      <w:pPr>
        <w:pStyle w:val="a4"/>
        <w:numPr>
          <w:ilvl w:val="1"/>
          <w:numId w:val="4"/>
        </w:numPr>
        <w:tabs>
          <w:tab w:val="left" w:pos="1319"/>
        </w:tabs>
        <w:spacing w:line="276" w:lineRule="auto"/>
        <w:ind w:left="0" w:right="106" w:firstLine="709"/>
        <w:rPr>
          <w:sz w:val="28"/>
          <w:lang w:val="ru-RU"/>
        </w:rPr>
      </w:pPr>
      <w:r w:rsidRPr="00C93357">
        <w:rPr>
          <w:sz w:val="28"/>
          <w:lang w:val="ru-RU"/>
        </w:rPr>
        <w:t>Настоящее Соглашение составлено на основании требований Федерального закона от 27.07.2006 г. № 152-ФЗ «О персональных данных» и действует в отношении всех персональных данных, которые Оператор может получить о Пользователе во время использования им</w:t>
      </w:r>
      <w:r w:rsidRPr="00C93357">
        <w:rPr>
          <w:spacing w:val="-3"/>
          <w:sz w:val="28"/>
          <w:lang w:val="ru-RU"/>
        </w:rPr>
        <w:t xml:space="preserve"> </w:t>
      </w:r>
      <w:r w:rsidRPr="00C93357">
        <w:rPr>
          <w:sz w:val="28"/>
          <w:lang w:val="ru-RU"/>
        </w:rPr>
        <w:t>Сайта.</w:t>
      </w:r>
    </w:p>
    <w:p w:rsidR="00F53E25" w:rsidRDefault="00242070" w:rsidP="00875162">
      <w:pPr>
        <w:pStyle w:val="a4"/>
        <w:numPr>
          <w:ilvl w:val="1"/>
          <w:numId w:val="4"/>
        </w:numPr>
        <w:tabs>
          <w:tab w:val="left" w:pos="1432"/>
        </w:tabs>
        <w:spacing w:before="2" w:line="276" w:lineRule="auto"/>
        <w:ind w:left="0" w:right="104" w:firstLine="709"/>
        <w:rPr>
          <w:sz w:val="28"/>
          <w:lang w:val="ru-RU"/>
        </w:rPr>
      </w:pPr>
      <w:r>
        <w:rPr>
          <w:sz w:val="28"/>
          <w:lang w:val="ru-RU"/>
        </w:rPr>
        <w:t>Использование какого</w:t>
      </w:r>
      <w:r w:rsidRPr="00242070">
        <w:rPr>
          <w:sz w:val="28"/>
          <w:lang w:val="ru-RU"/>
        </w:rPr>
        <w:t>-либо сервис</w:t>
      </w:r>
      <w:r>
        <w:rPr>
          <w:sz w:val="28"/>
          <w:lang w:val="ru-RU"/>
        </w:rPr>
        <w:t>а</w:t>
      </w:r>
      <w:r w:rsidRPr="00242070">
        <w:rPr>
          <w:sz w:val="28"/>
          <w:lang w:val="ru-RU"/>
        </w:rPr>
        <w:t xml:space="preserve"> Сайта (его отдельные функции) либо пройдя процедуру регистрации,</w:t>
      </w:r>
      <w:r w:rsidRPr="00242070">
        <w:rPr>
          <w:sz w:val="28"/>
        </w:rPr>
        <w:t> </w:t>
      </w:r>
      <w:r w:rsidR="00AC787D" w:rsidRPr="006176F5">
        <w:rPr>
          <w:sz w:val="28"/>
          <w:lang w:val="ru-RU"/>
        </w:rPr>
        <w:t>Пользовател</w:t>
      </w:r>
      <w:r w:rsidR="00AB765B">
        <w:rPr>
          <w:sz w:val="28"/>
          <w:lang w:val="ru-RU"/>
        </w:rPr>
        <w:t>ь</w:t>
      </w:r>
      <w:r w:rsidR="00AC787D" w:rsidRPr="006176F5">
        <w:rPr>
          <w:sz w:val="28"/>
          <w:lang w:val="ru-RU"/>
        </w:rPr>
        <w:t xml:space="preserve"> </w:t>
      </w:r>
      <w:r w:rsidR="00AB765B">
        <w:rPr>
          <w:sz w:val="28"/>
          <w:lang w:val="ru-RU"/>
        </w:rPr>
        <w:t>даёт своё</w:t>
      </w:r>
      <w:r w:rsidR="00AC787D" w:rsidRPr="006176F5">
        <w:rPr>
          <w:sz w:val="28"/>
          <w:lang w:val="ru-RU"/>
        </w:rPr>
        <w:t xml:space="preserve"> безоговорочное согласие со всеми условиями настоящего Соглашения (Акцепт Соглашения). В случае несогласия с этими условиями Пользователь не осуществляет </w:t>
      </w:r>
      <w:r w:rsidR="00AB765B">
        <w:rPr>
          <w:sz w:val="28"/>
          <w:lang w:val="ru-RU"/>
        </w:rPr>
        <w:t>пользование сервисами Сайта</w:t>
      </w:r>
      <w:r w:rsidR="00AC787D" w:rsidRPr="006176F5">
        <w:rPr>
          <w:sz w:val="28"/>
          <w:lang w:val="ru-RU"/>
        </w:rPr>
        <w:t>.</w:t>
      </w:r>
    </w:p>
    <w:p w:rsidR="00242070" w:rsidRPr="006176F5" w:rsidRDefault="00242070" w:rsidP="00875162">
      <w:pPr>
        <w:pStyle w:val="a4"/>
        <w:numPr>
          <w:ilvl w:val="1"/>
          <w:numId w:val="4"/>
        </w:numPr>
        <w:tabs>
          <w:tab w:val="left" w:pos="1432"/>
        </w:tabs>
        <w:spacing w:before="2" w:line="276" w:lineRule="auto"/>
        <w:ind w:left="0" w:right="104" w:firstLine="709"/>
        <w:rPr>
          <w:sz w:val="28"/>
          <w:lang w:val="ru-RU"/>
        </w:rPr>
      </w:pPr>
      <w:r w:rsidRPr="00242070">
        <w:rPr>
          <w:sz w:val="28"/>
          <w:lang w:val="ru-RU"/>
        </w:rPr>
        <w:t>Использование сервисов</w:t>
      </w:r>
      <w:r w:rsidRPr="00242070">
        <w:rPr>
          <w:sz w:val="28"/>
        </w:rPr>
        <w:t> </w:t>
      </w:r>
      <w:r w:rsidR="00A67CCF">
        <w:rPr>
          <w:lang w:val="ru-RU"/>
        </w:rPr>
        <w:t xml:space="preserve">ООО </w:t>
      </w:r>
      <w:r w:rsidR="00A67CCF">
        <w:rPr>
          <w:lang w:val="ru-RU"/>
        </w:rPr>
        <w:t>«Деталь-ДВ»</w:t>
      </w:r>
      <w:r w:rsidR="00AB765B" w:rsidRPr="00AB765B">
        <w:rPr>
          <w:sz w:val="28"/>
          <w:lang w:val="ru-RU"/>
        </w:rPr>
        <w:t xml:space="preserve"> регулируется</w:t>
      </w:r>
      <w:r w:rsidRPr="00242070">
        <w:rPr>
          <w:sz w:val="28"/>
          <w:lang w:val="ru-RU"/>
        </w:rPr>
        <w:t xml:space="preserve"> настоящим Соглашением, а также условиями использования отдельных сервисов. Соглашение может быть изменено</w:t>
      </w:r>
      <w:r w:rsidRPr="00242070">
        <w:rPr>
          <w:sz w:val="28"/>
        </w:rPr>
        <w:t> </w:t>
      </w:r>
      <w:r w:rsidR="00A67CCF">
        <w:rPr>
          <w:lang w:val="ru-RU"/>
        </w:rPr>
        <w:t>ООО «Деталь-ДВ»</w:t>
      </w:r>
      <w:r w:rsidR="00A67CCF">
        <w:rPr>
          <w:lang w:val="ru-RU"/>
        </w:rPr>
        <w:t xml:space="preserve"> </w:t>
      </w:r>
      <w:r w:rsidRPr="00242070">
        <w:rPr>
          <w:sz w:val="28"/>
          <w:lang w:val="ru-RU"/>
        </w:rPr>
        <w:t>без какого-либо специального уведомления, новая редакция Соглашения вступает в силу с момента ее размещения в сети Интернет на сайте</w:t>
      </w:r>
      <w:r w:rsidRPr="00242070">
        <w:rPr>
          <w:sz w:val="28"/>
        </w:rPr>
        <w:t> </w:t>
      </w:r>
      <w:proofErr w:type="spellStart"/>
      <w:proofErr w:type="gramStart"/>
      <w:r w:rsidR="00A67CCF">
        <w:rPr>
          <w:sz w:val="28"/>
        </w:rPr>
        <w:t>trakt</w:t>
      </w:r>
      <w:proofErr w:type="spellEnd"/>
      <w:r w:rsidR="00A67CCF" w:rsidRPr="00A67CCF">
        <w:rPr>
          <w:sz w:val="28"/>
          <w:lang w:val="ru-RU"/>
        </w:rPr>
        <w:t>-</w:t>
      </w:r>
      <w:r w:rsidR="00A67CCF">
        <w:rPr>
          <w:sz w:val="28"/>
        </w:rPr>
        <w:t>dv</w:t>
      </w:r>
      <w:r w:rsidR="00A67CCF" w:rsidRPr="00A67CCF">
        <w:rPr>
          <w:sz w:val="28"/>
          <w:lang w:val="ru-RU"/>
        </w:rPr>
        <w:t>.</w:t>
      </w:r>
      <w:proofErr w:type="spellStart"/>
      <w:r w:rsidR="00A67CCF">
        <w:rPr>
          <w:sz w:val="28"/>
        </w:rPr>
        <w:t>ru</w:t>
      </w:r>
      <w:proofErr w:type="spellEnd"/>
      <w:r w:rsidR="00A67CCF" w:rsidRPr="00A67CCF">
        <w:rPr>
          <w:sz w:val="28"/>
          <w:lang w:val="ru-RU"/>
        </w:rPr>
        <w:t xml:space="preserve"> </w:t>
      </w:r>
      <w:r w:rsidRPr="00242070">
        <w:rPr>
          <w:sz w:val="28"/>
          <w:lang w:val="ru-RU"/>
        </w:rPr>
        <w:t>,</w:t>
      </w:r>
      <w:proofErr w:type="gramEnd"/>
      <w:r w:rsidRPr="00242070">
        <w:rPr>
          <w:sz w:val="28"/>
          <w:lang w:val="ru-RU"/>
        </w:rPr>
        <w:t xml:space="preserve"> если иное не предусмотрено новой редакцией Соглашения</w:t>
      </w:r>
      <w:r w:rsidR="00AB765B">
        <w:rPr>
          <w:sz w:val="28"/>
          <w:lang w:val="ru-RU"/>
        </w:rPr>
        <w:t>.</w:t>
      </w:r>
    </w:p>
    <w:p w:rsidR="00F53E25" w:rsidRPr="006176F5" w:rsidRDefault="00AC787D" w:rsidP="00875162">
      <w:pPr>
        <w:pStyle w:val="a4"/>
        <w:numPr>
          <w:ilvl w:val="1"/>
          <w:numId w:val="4"/>
        </w:numPr>
        <w:tabs>
          <w:tab w:val="left" w:pos="1532"/>
        </w:tabs>
        <w:spacing w:line="276" w:lineRule="auto"/>
        <w:ind w:left="0"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 xml:space="preserve">Согласие Пользователя на предоставление персональных данных Оператору и их обработку Оператором действует до момента прекращения деятельности Оператора либо до момента отзыва согласия Пользователем. </w:t>
      </w:r>
      <w:r w:rsidR="001F5D3C">
        <w:rPr>
          <w:sz w:val="28"/>
          <w:lang w:val="ru-RU"/>
        </w:rPr>
        <w:t>Приняв</w:t>
      </w:r>
      <w:r w:rsidRPr="006176F5">
        <w:rPr>
          <w:sz w:val="28"/>
          <w:lang w:val="ru-RU"/>
        </w:rPr>
        <w:t xml:space="preserve"> настоящее Соглашение, Пользователь подтверждает,</w:t>
      </w:r>
      <w:r w:rsidR="001F5D3C">
        <w:rPr>
          <w:sz w:val="28"/>
          <w:lang w:val="ru-RU"/>
        </w:rPr>
        <w:t xml:space="preserve"> что он, действуя по своей воле</w:t>
      </w:r>
      <w:r w:rsidRPr="006176F5">
        <w:rPr>
          <w:sz w:val="28"/>
          <w:lang w:val="ru-RU"/>
        </w:rPr>
        <w:t xml:space="preserve"> и в своем интересе, передает свои персональные данные для обработки Оператору и согласен на их обработку. Пользователь уведомлен, что обработка его персональных данных будет осуществляться Оператором на основании Федерального закона от 27.07.2006 г. № 152-ФЗ «О персональных</w:t>
      </w:r>
      <w:r w:rsidRPr="006176F5">
        <w:rPr>
          <w:spacing w:val="-1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данных».</w:t>
      </w:r>
    </w:p>
    <w:p w:rsidR="00242070" w:rsidRDefault="00242070" w:rsidP="00875162">
      <w:pPr>
        <w:pStyle w:val="2"/>
        <w:tabs>
          <w:tab w:val="left" w:pos="1019"/>
        </w:tabs>
        <w:spacing w:before="67" w:line="276" w:lineRule="auto"/>
        <w:ind w:left="0" w:right="731" w:firstLine="709"/>
        <w:jc w:val="right"/>
        <w:rPr>
          <w:lang w:val="ru-RU"/>
        </w:rPr>
      </w:pPr>
    </w:p>
    <w:p w:rsidR="00F53E25" w:rsidRPr="006176F5" w:rsidRDefault="00AC787D" w:rsidP="00875162">
      <w:pPr>
        <w:pStyle w:val="2"/>
        <w:numPr>
          <w:ilvl w:val="0"/>
          <w:numId w:val="4"/>
        </w:numPr>
        <w:tabs>
          <w:tab w:val="left" w:pos="426"/>
        </w:tabs>
        <w:spacing w:before="67" w:line="276" w:lineRule="auto"/>
        <w:ind w:left="0" w:right="731" w:firstLine="709"/>
        <w:jc w:val="left"/>
        <w:rPr>
          <w:lang w:val="ru-RU"/>
        </w:rPr>
      </w:pPr>
      <w:r w:rsidRPr="006176F5">
        <w:rPr>
          <w:lang w:val="ru-RU"/>
        </w:rPr>
        <w:t>Перечень персональных данных и иной информации о пользователе, подлежащих передаче Оператору</w:t>
      </w:r>
    </w:p>
    <w:p w:rsidR="00F53E25" w:rsidRPr="006176F5" w:rsidRDefault="00F53E25" w:rsidP="00875162">
      <w:pPr>
        <w:pStyle w:val="a3"/>
        <w:spacing w:before="2" w:line="276" w:lineRule="auto"/>
        <w:ind w:left="0"/>
        <w:jc w:val="left"/>
        <w:rPr>
          <w:b/>
          <w:sz w:val="27"/>
          <w:lang w:val="ru-RU"/>
        </w:rPr>
      </w:pPr>
    </w:p>
    <w:p w:rsidR="00F53E25" w:rsidRPr="006176F5" w:rsidRDefault="00AC787D" w:rsidP="00875162">
      <w:pPr>
        <w:pStyle w:val="a4"/>
        <w:numPr>
          <w:ilvl w:val="1"/>
          <w:numId w:val="4"/>
        </w:numPr>
        <w:tabs>
          <w:tab w:val="left" w:pos="1587"/>
        </w:tabs>
        <w:spacing w:line="276" w:lineRule="auto"/>
        <w:ind w:left="0"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 xml:space="preserve">При </w:t>
      </w:r>
      <w:r w:rsidR="001F5D3C">
        <w:rPr>
          <w:sz w:val="28"/>
          <w:lang w:val="ru-RU"/>
        </w:rPr>
        <w:t>пользовании сервисами Сайта Пользователь</w:t>
      </w:r>
      <w:r w:rsidRPr="006176F5">
        <w:rPr>
          <w:sz w:val="28"/>
          <w:lang w:val="ru-RU"/>
        </w:rPr>
        <w:t xml:space="preserve"> </w:t>
      </w:r>
      <w:r w:rsidR="001F5D3C">
        <w:rPr>
          <w:sz w:val="28"/>
          <w:lang w:val="ru-RU"/>
        </w:rPr>
        <w:t xml:space="preserve">предоставляет </w:t>
      </w:r>
      <w:r w:rsidRPr="006176F5">
        <w:rPr>
          <w:sz w:val="28"/>
          <w:lang w:val="ru-RU"/>
        </w:rPr>
        <w:t>следующие персональные</w:t>
      </w:r>
      <w:r w:rsidRPr="006176F5">
        <w:rPr>
          <w:spacing w:val="-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данные:</w:t>
      </w:r>
    </w:p>
    <w:p w:rsidR="00AC787D" w:rsidRDefault="00AC787D" w:rsidP="00875162">
      <w:pPr>
        <w:pStyle w:val="a4"/>
        <w:numPr>
          <w:ilvl w:val="2"/>
          <w:numId w:val="4"/>
        </w:numPr>
        <w:tabs>
          <w:tab w:val="left" w:pos="1595"/>
        </w:tabs>
        <w:spacing w:line="276" w:lineRule="auto"/>
        <w:ind w:left="0" w:right="104" w:firstLine="709"/>
        <w:rPr>
          <w:sz w:val="28"/>
          <w:lang w:val="ru-RU"/>
        </w:rPr>
      </w:pPr>
      <w:r w:rsidRPr="006176F5">
        <w:rPr>
          <w:sz w:val="28"/>
          <w:lang w:val="ru-RU"/>
        </w:rPr>
        <w:t>Имя, номер телефона, адрес электронной</w:t>
      </w:r>
      <w:r w:rsidRPr="006176F5">
        <w:rPr>
          <w:spacing w:val="-3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почты</w:t>
      </w:r>
      <w:r>
        <w:rPr>
          <w:sz w:val="28"/>
          <w:lang w:val="ru-RU"/>
        </w:rPr>
        <w:t>.</w:t>
      </w:r>
      <w:r w:rsidR="001F5D3C">
        <w:rPr>
          <w:sz w:val="28"/>
          <w:lang w:val="ru-RU"/>
        </w:rPr>
        <w:t xml:space="preserve"> </w:t>
      </w:r>
    </w:p>
    <w:p w:rsidR="00F53E25" w:rsidRPr="006176F5" w:rsidRDefault="00817D04" w:rsidP="00875162">
      <w:pPr>
        <w:pStyle w:val="a4"/>
        <w:numPr>
          <w:ilvl w:val="2"/>
          <w:numId w:val="4"/>
        </w:numPr>
        <w:tabs>
          <w:tab w:val="left" w:pos="1595"/>
        </w:tabs>
        <w:spacing w:line="276" w:lineRule="auto"/>
        <w:ind w:left="0" w:right="104" w:firstLine="709"/>
        <w:rPr>
          <w:sz w:val="28"/>
          <w:lang w:val="ru-RU"/>
        </w:rPr>
      </w:pPr>
      <w:r>
        <w:rPr>
          <w:sz w:val="28"/>
          <w:lang w:val="ru-RU"/>
        </w:rPr>
        <w:t>Д</w:t>
      </w:r>
      <w:r w:rsidR="00AC787D">
        <w:rPr>
          <w:sz w:val="28"/>
          <w:lang w:val="ru-RU"/>
        </w:rPr>
        <w:t>ополнительно пред</w:t>
      </w:r>
      <w:r>
        <w:rPr>
          <w:sz w:val="28"/>
          <w:lang w:val="ru-RU"/>
        </w:rPr>
        <w:t>оставляются: Фамилия, Отчество</w:t>
      </w:r>
      <w:r w:rsidR="001F5D3C">
        <w:rPr>
          <w:sz w:val="28"/>
          <w:lang w:val="ru-RU"/>
        </w:rPr>
        <w:t xml:space="preserve">, </w:t>
      </w:r>
      <w:r>
        <w:rPr>
          <w:sz w:val="28"/>
          <w:lang w:val="ru-RU"/>
        </w:rPr>
        <w:t>адрес</w:t>
      </w:r>
    </w:p>
    <w:p w:rsidR="00F53E25" w:rsidRPr="006176F5" w:rsidRDefault="00AC787D" w:rsidP="00875162">
      <w:pPr>
        <w:pStyle w:val="a4"/>
        <w:numPr>
          <w:ilvl w:val="2"/>
          <w:numId w:val="4"/>
        </w:numPr>
        <w:tabs>
          <w:tab w:val="left" w:pos="1558"/>
        </w:tabs>
        <w:spacing w:line="276" w:lineRule="auto"/>
        <w:ind w:left="0" w:right="104" w:firstLine="709"/>
        <w:rPr>
          <w:sz w:val="28"/>
          <w:lang w:val="ru-RU"/>
        </w:rPr>
      </w:pPr>
      <w:r w:rsidRPr="008467E2">
        <w:rPr>
          <w:sz w:val="28"/>
          <w:lang w:val="ru-RU"/>
        </w:rPr>
        <w:t>Данные, которые автоматически</w:t>
      </w:r>
      <w:r w:rsidRPr="006176F5">
        <w:rPr>
          <w:sz w:val="28"/>
          <w:lang w:val="ru-RU"/>
        </w:rPr>
        <w:t xml:space="preserve"> передаются сервисам Сайта в процессе их использования с помощью установленного на устройстве Пользователя программного обеспечения, в том числе </w:t>
      </w:r>
      <w:r>
        <w:rPr>
          <w:sz w:val="28"/>
        </w:rPr>
        <w:t>IP</w:t>
      </w:r>
      <w:r w:rsidRPr="006176F5">
        <w:rPr>
          <w:sz w:val="28"/>
          <w:lang w:val="ru-RU"/>
        </w:rPr>
        <w:t xml:space="preserve">-адрес, </w:t>
      </w:r>
      <w:r w:rsidR="00562C3B" w:rsidRPr="00562C3B">
        <w:rPr>
          <w:sz w:val="28"/>
          <w:szCs w:val="28"/>
        </w:rPr>
        <w:t>cookie</w:t>
      </w:r>
      <w:r w:rsidR="00562C3B" w:rsidRPr="00562C3B">
        <w:rPr>
          <w:sz w:val="28"/>
          <w:szCs w:val="28"/>
          <w:lang w:val="ru-RU"/>
        </w:rPr>
        <w:t>-файл</w:t>
      </w:r>
      <w:r w:rsidR="00562C3B">
        <w:rPr>
          <w:sz w:val="28"/>
          <w:szCs w:val="28"/>
          <w:lang w:val="ru-RU"/>
        </w:rPr>
        <w:t xml:space="preserve">ы, данные о </w:t>
      </w:r>
      <w:proofErr w:type="spellStart"/>
      <w:r w:rsidR="00562C3B">
        <w:rPr>
          <w:sz w:val="28"/>
          <w:szCs w:val="28"/>
          <w:lang w:val="ru-RU"/>
        </w:rPr>
        <w:t>геопозиции</w:t>
      </w:r>
      <w:proofErr w:type="spellEnd"/>
      <w:r w:rsidR="00562C3B">
        <w:rPr>
          <w:sz w:val="28"/>
          <w:szCs w:val="28"/>
          <w:lang w:val="ru-RU"/>
        </w:rPr>
        <w:t>,</w:t>
      </w:r>
      <w:r w:rsidR="00562C3B" w:rsidRPr="00562C3B">
        <w:rPr>
          <w:sz w:val="32"/>
          <w:lang w:val="ru-RU"/>
        </w:rPr>
        <w:t xml:space="preserve"> </w:t>
      </w:r>
      <w:r w:rsidRPr="006176F5">
        <w:rPr>
          <w:sz w:val="28"/>
          <w:lang w:val="ru-RU"/>
        </w:rPr>
        <w:t>информация о браузере Пользователя (или иной программе, с помощью которой осуществляется доступ к сервисам).</w:t>
      </w:r>
    </w:p>
    <w:p w:rsidR="00F53E25" w:rsidRPr="006176F5" w:rsidRDefault="00AC787D" w:rsidP="00875162">
      <w:pPr>
        <w:pStyle w:val="a4"/>
        <w:numPr>
          <w:ilvl w:val="1"/>
          <w:numId w:val="4"/>
        </w:numPr>
        <w:tabs>
          <w:tab w:val="left" w:pos="1612"/>
        </w:tabs>
        <w:spacing w:line="276" w:lineRule="auto"/>
        <w:ind w:left="0"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Оператор не проверяет достоверность персональных данных, предоставляемых Пользователем. При этом Оператор исходит из того, что Пользователь предоставляет достоверную и достаточную персональную информацию.</w:t>
      </w:r>
    </w:p>
    <w:p w:rsidR="00F53E25" w:rsidRPr="006176F5" w:rsidRDefault="00F53E25" w:rsidP="00875162">
      <w:pPr>
        <w:pStyle w:val="a3"/>
        <w:spacing w:before="5" w:line="276" w:lineRule="auto"/>
        <w:ind w:left="0"/>
        <w:jc w:val="left"/>
        <w:rPr>
          <w:lang w:val="ru-RU"/>
        </w:rPr>
      </w:pPr>
    </w:p>
    <w:p w:rsidR="00F53E25" w:rsidRPr="006176F5" w:rsidRDefault="00AC787D" w:rsidP="00875162">
      <w:pPr>
        <w:pStyle w:val="2"/>
        <w:numPr>
          <w:ilvl w:val="0"/>
          <w:numId w:val="4"/>
        </w:numPr>
        <w:tabs>
          <w:tab w:val="left" w:pos="426"/>
        </w:tabs>
        <w:spacing w:line="276" w:lineRule="auto"/>
        <w:ind w:left="0" w:firstLine="709"/>
        <w:jc w:val="left"/>
        <w:rPr>
          <w:lang w:val="ru-RU"/>
        </w:rPr>
      </w:pPr>
      <w:r w:rsidRPr="006176F5">
        <w:rPr>
          <w:lang w:val="ru-RU"/>
        </w:rPr>
        <w:t>Цели, правила сбора и использования персональных</w:t>
      </w:r>
      <w:r w:rsidRPr="006176F5">
        <w:rPr>
          <w:spacing w:val="-9"/>
          <w:lang w:val="ru-RU"/>
        </w:rPr>
        <w:t xml:space="preserve"> </w:t>
      </w:r>
      <w:r w:rsidRPr="006176F5">
        <w:rPr>
          <w:lang w:val="ru-RU"/>
        </w:rPr>
        <w:t>данных</w:t>
      </w:r>
    </w:p>
    <w:p w:rsidR="00F53E25" w:rsidRPr="006176F5" w:rsidRDefault="00F53E25" w:rsidP="00875162">
      <w:pPr>
        <w:pStyle w:val="a3"/>
        <w:spacing w:before="6" w:line="276" w:lineRule="auto"/>
        <w:ind w:left="0"/>
        <w:jc w:val="left"/>
        <w:rPr>
          <w:b/>
          <w:sz w:val="27"/>
          <w:lang w:val="ru-RU"/>
        </w:rPr>
      </w:pPr>
    </w:p>
    <w:p w:rsidR="00F53E25" w:rsidRPr="006176F5" w:rsidRDefault="00AC787D" w:rsidP="00875162">
      <w:pPr>
        <w:pStyle w:val="a4"/>
        <w:numPr>
          <w:ilvl w:val="1"/>
          <w:numId w:val="2"/>
        </w:numPr>
        <w:tabs>
          <w:tab w:val="left" w:pos="1418"/>
        </w:tabs>
        <w:spacing w:line="276" w:lineRule="auto"/>
        <w:ind w:left="0"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Оператор осуществляет обработку персональных данных, которые необходимы для предоставления сервисов и оказания услуг</w:t>
      </w:r>
      <w:r w:rsidRPr="006176F5">
        <w:rPr>
          <w:spacing w:val="-1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Пользователю.</w:t>
      </w:r>
    </w:p>
    <w:p w:rsidR="00F53E25" w:rsidRPr="006176F5" w:rsidRDefault="00AC787D" w:rsidP="00875162">
      <w:pPr>
        <w:pStyle w:val="a4"/>
        <w:numPr>
          <w:ilvl w:val="1"/>
          <w:numId w:val="2"/>
        </w:numPr>
        <w:tabs>
          <w:tab w:val="left" w:pos="1418"/>
        </w:tabs>
        <w:spacing w:line="276" w:lineRule="auto"/>
        <w:ind w:left="0" w:right="106" w:firstLine="709"/>
        <w:rPr>
          <w:sz w:val="28"/>
          <w:lang w:val="ru-RU"/>
        </w:rPr>
      </w:pPr>
      <w:r w:rsidRPr="006176F5">
        <w:rPr>
          <w:sz w:val="28"/>
          <w:lang w:val="ru-RU"/>
        </w:rPr>
        <w:t>Персональные данные Пользователя используются Оператором в следующих целях:</w:t>
      </w:r>
    </w:p>
    <w:p w:rsidR="00F53E25" w:rsidRPr="00357ABA" w:rsidRDefault="00357ABA" w:rsidP="00875162">
      <w:pPr>
        <w:pStyle w:val="a4"/>
        <w:numPr>
          <w:ilvl w:val="2"/>
          <w:numId w:val="2"/>
        </w:numPr>
        <w:tabs>
          <w:tab w:val="left" w:pos="1701"/>
        </w:tabs>
        <w:spacing w:line="276" w:lineRule="auto"/>
        <w:ind w:left="0" w:firstLine="709"/>
        <w:rPr>
          <w:sz w:val="28"/>
          <w:lang w:val="ru-RU"/>
        </w:rPr>
      </w:pPr>
      <w:r w:rsidRPr="00357ABA">
        <w:rPr>
          <w:sz w:val="28"/>
          <w:lang w:val="ru-RU"/>
        </w:rPr>
        <w:t>Доступ</w:t>
      </w:r>
      <w:r w:rsidR="00AC787D" w:rsidRPr="00357ABA">
        <w:rPr>
          <w:spacing w:val="-3"/>
          <w:sz w:val="28"/>
          <w:lang w:val="ru-RU"/>
        </w:rPr>
        <w:t xml:space="preserve"> </w:t>
      </w:r>
      <w:r w:rsidR="00AC787D" w:rsidRPr="00357ABA">
        <w:rPr>
          <w:sz w:val="28"/>
          <w:lang w:val="ru-RU"/>
        </w:rPr>
        <w:t>Пользователя</w:t>
      </w:r>
      <w:r w:rsidRPr="00357ABA">
        <w:rPr>
          <w:sz w:val="28"/>
          <w:lang w:val="ru-RU"/>
        </w:rPr>
        <w:t xml:space="preserve"> к </w:t>
      </w:r>
      <w:r>
        <w:rPr>
          <w:sz w:val="28"/>
          <w:lang w:val="ru-RU"/>
        </w:rPr>
        <w:t>сервисам сайта</w:t>
      </w:r>
      <w:r w:rsidR="00AC787D" w:rsidRPr="00357ABA">
        <w:rPr>
          <w:sz w:val="28"/>
          <w:lang w:val="ru-RU"/>
        </w:rPr>
        <w:t>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400"/>
        </w:tabs>
        <w:spacing w:line="276" w:lineRule="auto"/>
        <w:ind w:left="0"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В ходе обработки персональных данных будут совершены следующие действия: сбор, запись, систематизация, накопление, хранение, уточнение (обновление, изменение), извлечение, использование, блокирование, удаление, уничтожение.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369"/>
        </w:tabs>
        <w:spacing w:line="276" w:lineRule="auto"/>
        <w:ind w:left="0" w:right="109" w:firstLine="709"/>
        <w:rPr>
          <w:sz w:val="28"/>
          <w:lang w:val="ru-RU"/>
        </w:rPr>
      </w:pPr>
      <w:r w:rsidRPr="006176F5">
        <w:rPr>
          <w:sz w:val="28"/>
          <w:lang w:val="ru-RU"/>
        </w:rPr>
        <w:t>Пользователь не возражает, что указанные им сведения в определенных случаях могут предоставляться уполномоченным государственным органам РФ в соответствии с действующим законодательством</w:t>
      </w:r>
      <w:r w:rsidRPr="006176F5">
        <w:rPr>
          <w:spacing w:val="-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РФ.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418"/>
        </w:tabs>
        <w:spacing w:line="276" w:lineRule="auto"/>
        <w:ind w:left="0"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Персональные данные Пользователя хранятся и обрабатываются Оператором в порядке, предусмотренном настоящим Соглашением, в течение всего срока осуществления деятельности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Оператором.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458"/>
        </w:tabs>
        <w:spacing w:line="276" w:lineRule="auto"/>
        <w:ind w:left="0" w:right="101" w:firstLine="709"/>
        <w:rPr>
          <w:sz w:val="28"/>
          <w:lang w:val="ru-RU"/>
        </w:rPr>
      </w:pPr>
      <w:r w:rsidRPr="006176F5">
        <w:rPr>
          <w:sz w:val="28"/>
          <w:lang w:val="ru-RU"/>
        </w:rPr>
        <w:t>Обработка персональных данных осуществляется Оператором путем ведения баз данных автоматизированным и ручным</w:t>
      </w:r>
      <w:r w:rsidRPr="006176F5">
        <w:rPr>
          <w:spacing w:val="-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способами.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418"/>
        </w:tabs>
        <w:spacing w:line="276" w:lineRule="auto"/>
        <w:ind w:left="0" w:right="108" w:firstLine="709"/>
        <w:rPr>
          <w:sz w:val="28"/>
          <w:lang w:val="ru-RU"/>
        </w:rPr>
      </w:pPr>
      <w:r w:rsidRPr="006176F5">
        <w:rPr>
          <w:sz w:val="28"/>
          <w:lang w:val="ru-RU"/>
        </w:rPr>
        <w:t>Не является конфиденциальной информация, публично раскрытая в ходе исполнения настоящего Соглашения, а также информация, которая может быть получена сторонами или третьими лицами из источников, к которым имеется свободный доступ любым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лицам.</w:t>
      </w:r>
    </w:p>
    <w:p w:rsidR="00F53E25" w:rsidRPr="00DB50DD" w:rsidRDefault="00AC787D" w:rsidP="00875162">
      <w:pPr>
        <w:pStyle w:val="a4"/>
        <w:numPr>
          <w:ilvl w:val="1"/>
          <w:numId w:val="1"/>
        </w:numPr>
        <w:tabs>
          <w:tab w:val="left" w:pos="1418"/>
        </w:tabs>
        <w:spacing w:line="276" w:lineRule="auto"/>
        <w:ind w:left="0" w:right="106" w:firstLine="709"/>
        <w:rPr>
          <w:sz w:val="28"/>
          <w:szCs w:val="28"/>
          <w:lang w:val="ru-RU"/>
        </w:rPr>
      </w:pPr>
      <w:r w:rsidRPr="006176F5">
        <w:rPr>
          <w:sz w:val="28"/>
          <w:lang w:val="ru-RU"/>
        </w:rPr>
        <w:t>Оператор принимает все необходимые меры для защиты конфиденциальности персональных данных Пользователя от несанкционированного доступа, изменения, раскрытия или уничтожения, в том числе: обеспечивает постоянную внутреннюю проверку процессов сбора, хранения и обработки данных и обеспечения безопасности; обеспечивает физическую безопасность данных, предотвращая неправомерный доступ к техническим системам, обеспечивающим работу</w:t>
      </w:r>
      <w:r w:rsidRPr="006176F5">
        <w:rPr>
          <w:spacing w:val="1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Сайта,</w:t>
      </w:r>
      <w:r w:rsidRPr="006176F5">
        <w:rPr>
          <w:spacing w:val="16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в</w:t>
      </w:r>
      <w:r w:rsidRPr="006176F5">
        <w:rPr>
          <w:spacing w:val="20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которых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</w:t>
      </w:r>
      <w:r w:rsidRPr="006176F5">
        <w:rPr>
          <w:spacing w:val="16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хранит</w:t>
      </w:r>
      <w:r w:rsidRPr="006176F5">
        <w:rPr>
          <w:spacing w:val="17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персональные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данные;</w:t>
      </w:r>
      <w:r w:rsidRPr="006176F5">
        <w:rPr>
          <w:spacing w:val="18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предоставляет</w:t>
      </w:r>
      <w:r w:rsidR="00DB50DD">
        <w:rPr>
          <w:sz w:val="28"/>
          <w:lang w:val="ru-RU"/>
        </w:rPr>
        <w:t xml:space="preserve"> </w:t>
      </w:r>
      <w:r w:rsidRPr="00DB50DD">
        <w:rPr>
          <w:sz w:val="28"/>
          <w:szCs w:val="28"/>
          <w:lang w:val="ru-RU"/>
        </w:rPr>
        <w:t xml:space="preserve">доступ </w:t>
      </w:r>
      <w:r w:rsidRPr="00DB50DD">
        <w:rPr>
          <w:sz w:val="28"/>
          <w:szCs w:val="28"/>
          <w:lang w:val="ru-RU"/>
        </w:rPr>
        <w:lastRenderedPageBreak/>
        <w:t>к персональным данным только тем сотрудникам Оператора или уполномоченным лицам, которым эта информация необходима для выполнения обязанностей, непосредственно связанных с оказанием услуг Пользователю, а также эксплуатации, разработки и улучшения Сайта.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492"/>
        </w:tabs>
        <w:spacing w:before="1" w:line="276" w:lineRule="auto"/>
        <w:ind w:left="0"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Pr="006176F5">
        <w:rPr>
          <w:spacing w:val="-17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лиц.</w:t>
      </w:r>
    </w:p>
    <w:p w:rsidR="00F53E25" w:rsidRPr="006176F5" w:rsidRDefault="00AC787D" w:rsidP="00875162">
      <w:pPr>
        <w:pStyle w:val="a4"/>
        <w:numPr>
          <w:ilvl w:val="1"/>
          <w:numId w:val="1"/>
        </w:numPr>
        <w:tabs>
          <w:tab w:val="left" w:pos="1528"/>
        </w:tabs>
        <w:spacing w:line="276" w:lineRule="auto"/>
        <w:ind w:left="0" w:right="108" w:firstLine="709"/>
        <w:rPr>
          <w:sz w:val="28"/>
          <w:lang w:val="ru-RU"/>
        </w:rPr>
      </w:pPr>
      <w:r w:rsidRPr="006176F5">
        <w:rPr>
          <w:sz w:val="28"/>
          <w:lang w:val="ru-RU"/>
        </w:rPr>
        <w:t>Передача Оператором персональных данных Пользователя правомерна при реорганизации Оператора и передачи прав правопреемнику Оператора, при этом к правопреемнику переходят все обязательства по соблюдению условий настоящего Соглашения применительно к полученной им персональной</w:t>
      </w:r>
      <w:r w:rsidRPr="006176F5">
        <w:rPr>
          <w:spacing w:val="-10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информации.</w:t>
      </w:r>
    </w:p>
    <w:p w:rsidR="00F53E25" w:rsidRPr="006176F5" w:rsidRDefault="00F53E25" w:rsidP="00875162">
      <w:pPr>
        <w:pStyle w:val="a3"/>
        <w:spacing w:before="4" w:line="276" w:lineRule="auto"/>
        <w:ind w:left="0"/>
        <w:jc w:val="left"/>
        <w:rPr>
          <w:sz w:val="24"/>
          <w:lang w:val="ru-RU"/>
        </w:rPr>
      </w:pPr>
    </w:p>
    <w:p w:rsidR="00F53E25" w:rsidRPr="006176F5" w:rsidRDefault="00AC787D" w:rsidP="00875162">
      <w:pPr>
        <w:pStyle w:val="2"/>
        <w:numPr>
          <w:ilvl w:val="0"/>
          <w:numId w:val="4"/>
        </w:numPr>
        <w:tabs>
          <w:tab w:val="left" w:pos="949"/>
        </w:tabs>
        <w:spacing w:before="1" w:line="276" w:lineRule="auto"/>
        <w:ind w:left="0" w:right="655" w:firstLine="709"/>
        <w:jc w:val="left"/>
        <w:rPr>
          <w:lang w:val="ru-RU"/>
        </w:rPr>
      </w:pPr>
      <w:r w:rsidRPr="006176F5">
        <w:rPr>
          <w:lang w:val="ru-RU"/>
        </w:rPr>
        <w:t>Права пользователя как субъекта персональных данных, изменение и удаление пользователем персональных</w:t>
      </w:r>
      <w:r w:rsidRPr="006176F5">
        <w:rPr>
          <w:spacing w:val="-1"/>
          <w:lang w:val="ru-RU"/>
        </w:rPr>
        <w:t xml:space="preserve"> </w:t>
      </w:r>
      <w:r w:rsidRPr="006176F5">
        <w:rPr>
          <w:lang w:val="ru-RU"/>
        </w:rPr>
        <w:t>данных</w:t>
      </w:r>
    </w:p>
    <w:p w:rsidR="00F53E25" w:rsidRPr="006176F5" w:rsidRDefault="00F53E25" w:rsidP="00875162">
      <w:pPr>
        <w:pStyle w:val="a3"/>
        <w:spacing w:before="6" w:line="276" w:lineRule="auto"/>
        <w:ind w:left="0"/>
        <w:jc w:val="left"/>
        <w:rPr>
          <w:b/>
          <w:sz w:val="23"/>
          <w:lang w:val="ru-RU"/>
        </w:rPr>
      </w:pPr>
    </w:p>
    <w:p w:rsidR="00F53E25" w:rsidRDefault="00AC787D" w:rsidP="00875162">
      <w:pPr>
        <w:pStyle w:val="a4"/>
        <w:numPr>
          <w:ilvl w:val="1"/>
          <w:numId w:val="4"/>
        </w:numPr>
        <w:tabs>
          <w:tab w:val="left" w:pos="1418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Пользователь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вправе</w:t>
      </w:r>
      <w:proofErr w:type="spellEnd"/>
      <w:r>
        <w:rPr>
          <w:sz w:val="28"/>
        </w:rPr>
        <w:t>:</w:t>
      </w:r>
    </w:p>
    <w:p w:rsidR="00F53E25" w:rsidRPr="006176F5" w:rsidRDefault="00AC787D" w:rsidP="00875162">
      <w:pPr>
        <w:pStyle w:val="a4"/>
        <w:numPr>
          <w:ilvl w:val="2"/>
          <w:numId w:val="4"/>
        </w:numPr>
        <w:tabs>
          <w:tab w:val="left" w:pos="1662"/>
        </w:tabs>
        <w:spacing w:line="276" w:lineRule="auto"/>
        <w:ind w:left="0" w:right="107" w:firstLine="709"/>
        <w:rPr>
          <w:sz w:val="28"/>
          <w:lang w:val="ru-RU"/>
        </w:rPr>
      </w:pPr>
      <w:r w:rsidRPr="006176F5">
        <w:rPr>
          <w:sz w:val="28"/>
          <w:lang w:val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</w:t>
      </w:r>
      <w:r w:rsidRPr="006176F5">
        <w:rPr>
          <w:spacing w:val="1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прав.</w:t>
      </w:r>
    </w:p>
    <w:p w:rsidR="00F53E25" w:rsidRPr="006176F5" w:rsidRDefault="00AC787D" w:rsidP="00875162">
      <w:pPr>
        <w:pStyle w:val="a4"/>
        <w:numPr>
          <w:ilvl w:val="2"/>
          <w:numId w:val="4"/>
        </w:numPr>
        <w:tabs>
          <w:tab w:val="left" w:pos="1684"/>
        </w:tabs>
        <w:spacing w:before="1" w:line="276" w:lineRule="auto"/>
        <w:ind w:left="0" w:right="110" w:firstLine="709"/>
        <w:rPr>
          <w:sz w:val="28"/>
          <w:lang w:val="ru-RU"/>
        </w:rPr>
      </w:pPr>
      <w:r w:rsidRPr="006176F5">
        <w:rPr>
          <w:sz w:val="28"/>
          <w:lang w:val="ru-RU"/>
        </w:rPr>
        <w:t>Получать информацию, касающуюся обработки его персональных данных, в том числе</w:t>
      </w:r>
      <w:r w:rsidRPr="006176F5">
        <w:rPr>
          <w:spacing w:val="-9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содержащей: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35"/>
        </w:tabs>
        <w:spacing w:line="276" w:lineRule="auto"/>
        <w:ind w:left="0" w:firstLine="709"/>
        <w:rPr>
          <w:sz w:val="28"/>
          <w:lang w:val="ru-RU"/>
        </w:rPr>
      </w:pPr>
      <w:r w:rsidRPr="006176F5">
        <w:rPr>
          <w:sz w:val="28"/>
          <w:lang w:val="ru-RU"/>
        </w:rPr>
        <w:t>подтверждение факта обработки персональных данных</w:t>
      </w:r>
      <w:r w:rsidRPr="006176F5">
        <w:rPr>
          <w:spacing w:val="-1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Оператором;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01"/>
        </w:tabs>
        <w:spacing w:before="2" w:line="276" w:lineRule="auto"/>
        <w:ind w:left="0" w:right="110" w:firstLine="709"/>
        <w:rPr>
          <w:sz w:val="28"/>
          <w:lang w:val="ru-RU"/>
        </w:rPr>
      </w:pPr>
      <w:r w:rsidRPr="006176F5">
        <w:rPr>
          <w:sz w:val="28"/>
          <w:lang w:val="ru-RU"/>
        </w:rPr>
        <w:t>цели и применяемые оператором способы обработки персональных данных;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35"/>
        </w:tabs>
        <w:spacing w:line="276" w:lineRule="auto"/>
        <w:ind w:left="0" w:firstLine="709"/>
        <w:rPr>
          <w:sz w:val="28"/>
          <w:lang w:val="ru-RU"/>
        </w:rPr>
      </w:pPr>
      <w:r w:rsidRPr="006176F5">
        <w:rPr>
          <w:sz w:val="28"/>
          <w:lang w:val="ru-RU"/>
        </w:rPr>
        <w:t>наименование и место нахождения</w:t>
      </w:r>
      <w:r w:rsidRPr="006176F5">
        <w:rPr>
          <w:spacing w:val="-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Оператора;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01"/>
        </w:tabs>
        <w:spacing w:line="276" w:lineRule="auto"/>
        <w:ind w:left="0" w:right="103" w:firstLine="709"/>
        <w:rPr>
          <w:sz w:val="28"/>
          <w:lang w:val="ru-RU"/>
        </w:rPr>
      </w:pPr>
      <w:r w:rsidRPr="006176F5">
        <w:rPr>
          <w:sz w:val="28"/>
          <w:lang w:val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</w:t>
      </w:r>
      <w:r w:rsidRPr="006176F5">
        <w:rPr>
          <w:spacing w:val="-25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Законом;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35"/>
        </w:tabs>
        <w:spacing w:before="1" w:line="276" w:lineRule="auto"/>
        <w:ind w:left="0" w:firstLine="709"/>
        <w:rPr>
          <w:sz w:val="28"/>
          <w:lang w:val="ru-RU"/>
        </w:rPr>
      </w:pPr>
      <w:r w:rsidRPr="006176F5">
        <w:rPr>
          <w:sz w:val="28"/>
          <w:lang w:val="ru-RU"/>
        </w:rPr>
        <w:t>сроки обработки персональных данных, в том числе сроки их</w:t>
      </w:r>
      <w:r w:rsidRPr="006176F5">
        <w:rPr>
          <w:spacing w:val="-34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хранения;</w:t>
      </w:r>
    </w:p>
    <w:p w:rsidR="00F53E25" w:rsidRPr="006176F5" w:rsidRDefault="00AC787D" w:rsidP="00875162">
      <w:pPr>
        <w:pStyle w:val="a4"/>
        <w:numPr>
          <w:ilvl w:val="3"/>
          <w:numId w:val="4"/>
        </w:numPr>
        <w:tabs>
          <w:tab w:val="left" w:pos="1735"/>
        </w:tabs>
        <w:spacing w:line="276" w:lineRule="auto"/>
        <w:ind w:left="0" w:firstLine="709"/>
        <w:rPr>
          <w:sz w:val="28"/>
          <w:lang w:val="ru-RU"/>
        </w:rPr>
      </w:pPr>
      <w:r w:rsidRPr="006176F5">
        <w:rPr>
          <w:sz w:val="28"/>
          <w:lang w:val="ru-RU"/>
        </w:rPr>
        <w:t>иные сведения, предусмотренные действующим законодательством</w:t>
      </w:r>
      <w:r w:rsidRPr="006176F5">
        <w:rPr>
          <w:spacing w:val="-22"/>
          <w:sz w:val="28"/>
          <w:lang w:val="ru-RU"/>
        </w:rPr>
        <w:t xml:space="preserve"> </w:t>
      </w:r>
      <w:r w:rsidRPr="006176F5">
        <w:rPr>
          <w:sz w:val="28"/>
          <w:lang w:val="ru-RU"/>
        </w:rPr>
        <w:t>РФ.</w:t>
      </w:r>
    </w:p>
    <w:p w:rsidR="00F53E25" w:rsidRPr="006176F5" w:rsidRDefault="00BE662D" w:rsidP="00875162">
      <w:pPr>
        <w:pStyle w:val="a3"/>
        <w:spacing w:line="276" w:lineRule="auto"/>
        <w:ind w:left="0" w:right="104"/>
        <w:rPr>
          <w:lang w:val="ru-RU"/>
        </w:rPr>
      </w:pPr>
      <w:r>
        <w:rPr>
          <w:lang w:val="ru-RU"/>
        </w:rPr>
        <w:t>4</w:t>
      </w:r>
      <w:r w:rsidR="00AC787D" w:rsidRPr="006176F5">
        <w:rPr>
          <w:lang w:val="ru-RU"/>
        </w:rPr>
        <w:t>.2. Отзыв согласия на обработку персональных данных может быть осуществлен Пользователем путем направления Оператору соответствующего письменного (распечатанного на материальном носителе и подписанного Пользователем) уведомления.</w:t>
      </w:r>
    </w:p>
    <w:sectPr w:rsidR="00F53E25" w:rsidRPr="006176F5"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46"/>
    <w:multiLevelType w:val="hybridMultilevel"/>
    <w:tmpl w:val="B54C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D3"/>
    <w:multiLevelType w:val="multilevel"/>
    <w:tmpl w:val="896EC5F2"/>
    <w:lvl w:ilvl="0">
      <w:start w:val="4"/>
      <w:numFmt w:val="decimal"/>
      <w:lvlText w:val="%1"/>
      <w:lvlJc w:val="left"/>
      <w:pPr>
        <w:ind w:left="113" w:hanging="57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" w:hanging="5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578"/>
      </w:pPr>
      <w:rPr>
        <w:rFonts w:hint="default"/>
      </w:rPr>
    </w:lvl>
    <w:lvl w:ilvl="3">
      <w:numFmt w:val="bullet"/>
      <w:lvlText w:val="•"/>
      <w:lvlJc w:val="left"/>
      <w:pPr>
        <w:ind w:left="3253" w:hanging="578"/>
      </w:pPr>
      <w:rPr>
        <w:rFonts w:hint="default"/>
      </w:rPr>
    </w:lvl>
    <w:lvl w:ilvl="4">
      <w:numFmt w:val="bullet"/>
      <w:lvlText w:val="•"/>
      <w:lvlJc w:val="left"/>
      <w:pPr>
        <w:ind w:left="4298" w:hanging="578"/>
      </w:pPr>
      <w:rPr>
        <w:rFonts w:hint="default"/>
      </w:rPr>
    </w:lvl>
    <w:lvl w:ilvl="5">
      <w:numFmt w:val="bullet"/>
      <w:lvlText w:val="•"/>
      <w:lvlJc w:val="left"/>
      <w:pPr>
        <w:ind w:left="5343" w:hanging="578"/>
      </w:pPr>
      <w:rPr>
        <w:rFonts w:hint="default"/>
      </w:rPr>
    </w:lvl>
    <w:lvl w:ilvl="6">
      <w:numFmt w:val="bullet"/>
      <w:lvlText w:val="•"/>
      <w:lvlJc w:val="left"/>
      <w:pPr>
        <w:ind w:left="6387" w:hanging="578"/>
      </w:pPr>
      <w:rPr>
        <w:rFonts w:hint="default"/>
      </w:rPr>
    </w:lvl>
    <w:lvl w:ilvl="7">
      <w:numFmt w:val="bullet"/>
      <w:lvlText w:val="•"/>
      <w:lvlJc w:val="left"/>
      <w:pPr>
        <w:ind w:left="7432" w:hanging="578"/>
      </w:pPr>
      <w:rPr>
        <w:rFonts w:hint="default"/>
      </w:rPr>
    </w:lvl>
    <w:lvl w:ilvl="8">
      <w:numFmt w:val="bullet"/>
      <w:lvlText w:val="•"/>
      <w:lvlJc w:val="left"/>
      <w:pPr>
        <w:ind w:left="8477" w:hanging="578"/>
      </w:pPr>
      <w:rPr>
        <w:rFonts w:hint="default"/>
      </w:rPr>
    </w:lvl>
  </w:abstractNum>
  <w:abstractNum w:abstractNumId="2" w15:restartNumberingAfterBreak="0">
    <w:nsid w:val="41227C62"/>
    <w:multiLevelType w:val="multilevel"/>
    <w:tmpl w:val="49A48E4C"/>
    <w:lvl w:ilvl="0">
      <w:start w:val="2"/>
      <w:numFmt w:val="decimal"/>
      <w:lvlText w:val="%1"/>
      <w:lvlJc w:val="left"/>
      <w:pPr>
        <w:ind w:left="11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7"/>
      </w:pPr>
      <w:rPr>
        <w:rFonts w:hint="default"/>
      </w:rPr>
    </w:lvl>
    <w:lvl w:ilvl="3">
      <w:numFmt w:val="bullet"/>
      <w:lvlText w:val="•"/>
      <w:lvlJc w:val="left"/>
      <w:pPr>
        <w:ind w:left="3253" w:hanging="497"/>
      </w:pPr>
      <w:rPr>
        <w:rFonts w:hint="default"/>
      </w:rPr>
    </w:lvl>
    <w:lvl w:ilvl="4">
      <w:numFmt w:val="bullet"/>
      <w:lvlText w:val="•"/>
      <w:lvlJc w:val="left"/>
      <w:pPr>
        <w:ind w:left="4298" w:hanging="497"/>
      </w:pPr>
      <w:rPr>
        <w:rFonts w:hint="default"/>
      </w:rPr>
    </w:lvl>
    <w:lvl w:ilvl="5">
      <w:numFmt w:val="bullet"/>
      <w:lvlText w:val="•"/>
      <w:lvlJc w:val="left"/>
      <w:pPr>
        <w:ind w:left="5343" w:hanging="497"/>
      </w:pPr>
      <w:rPr>
        <w:rFonts w:hint="default"/>
      </w:rPr>
    </w:lvl>
    <w:lvl w:ilvl="6">
      <w:numFmt w:val="bullet"/>
      <w:lvlText w:val="•"/>
      <w:lvlJc w:val="left"/>
      <w:pPr>
        <w:ind w:left="6387" w:hanging="497"/>
      </w:pPr>
      <w:rPr>
        <w:rFonts w:hint="default"/>
      </w:rPr>
    </w:lvl>
    <w:lvl w:ilvl="7">
      <w:numFmt w:val="bullet"/>
      <w:lvlText w:val="•"/>
      <w:lvlJc w:val="left"/>
      <w:pPr>
        <w:ind w:left="7432" w:hanging="497"/>
      </w:pPr>
      <w:rPr>
        <w:rFonts w:hint="default"/>
      </w:rPr>
    </w:lvl>
    <w:lvl w:ilvl="8">
      <w:numFmt w:val="bullet"/>
      <w:lvlText w:val="•"/>
      <w:lvlJc w:val="left"/>
      <w:pPr>
        <w:ind w:left="8477" w:hanging="497"/>
      </w:pPr>
      <w:rPr>
        <w:rFonts w:hint="default"/>
      </w:rPr>
    </w:lvl>
  </w:abstractNum>
  <w:abstractNum w:abstractNumId="3" w15:restartNumberingAfterBreak="0">
    <w:nsid w:val="53D254A4"/>
    <w:multiLevelType w:val="multilevel"/>
    <w:tmpl w:val="8DEE89D4"/>
    <w:lvl w:ilvl="0">
      <w:start w:val="1"/>
      <w:numFmt w:val="decimal"/>
      <w:lvlText w:val="%1."/>
      <w:lvlJc w:val="left"/>
      <w:pPr>
        <w:ind w:left="3162" w:hanging="27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7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" w:hanging="9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5011" w:hanging="913"/>
      </w:pPr>
      <w:rPr>
        <w:rFonts w:hint="default"/>
      </w:rPr>
    </w:lvl>
    <w:lvl w:ilvl="5">
      <w:numFmt w:val="bullet"/>
      <w:lvlText w:val="•"/>
      <w:lvlJc w:val="left"/>
      <w:pPr>
        <w:ind w:left="5937" w:hanging="913"/>
      </w:pPr>
      <w:rPr>
        <w:rFonts w:hint="default"/>
      </w:rPr>
    </w:lvl>
    <w:lvl w:ilvl="6">
      <w:numFmt w:val="bullet"/>
      <w:lvlText w:val="•"/>
      <w:lvlJc w:val="left"/>
      <w:pPr>
        <w:ind w:left="6863" w:hanging="913"/>
      </w:pPr>
      <w:rPr>
        <w:rFonts w:hint="default"/>
      </w:rPr>
    </w:lvl>
    <w:lvl w:ilvl="7">
      <w:numFmt w:val="bullet"/>
      <w:lvlText w:val="•"/>
      <w:lvlJc w:val="left"/>
      <w:pPr>
        <w:ind w:left="7789" w:hanging="913"/>
      </w:pPr>
      <w:rPr>
        <w:rFonts w:hint="default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</w:rPr>
    </w:lvl>
  </w:abstractNum>
  <w:abstractNum w:abstractNumId="4" w15:restartNumberingAfterBreak="0">
    <w:nsid w:val="630F05CB"/>
    <w:multiLevelType w:val="multilevel"/>
    <w:tmpl w:val="09AC870C"/>
    <w:lvl w:ilvl="0">
      <w:start w:val="4"/>
      <w:numFmt w:val="decimal"/>
      <w:lvlText w:val="%1"/>
      <w:lvlJc w:val="left"/>
      <w:pPr>
        <w:ind w:left="113" w:hanging="6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6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30" w:hanging="701"/>
      </w:pPr>
      <w:rPr>
        <w:rFonts w:hint="default"/>
      </w:rPr>
    </w:lvl>
    <w:lvl w:ilvl="4">
      <w:numFmt w:val="bullet"/>
      <w:lvlText w:val="•"/>
      <w:lvlJc w:val="left"/>
      <w:pPr>
        <w:ind w:left="4535" w:hanging="701"/>
      </w:pPr>
      <w:rPr>
        <w:rFonts w:hint="default"/>
      </w:rPr>
    </w:lvl>
    <w:lvl w:ilvl="5">
      <w:numFmt w:val="bullet"/>
      <w:lvlText w:val="•"/>
      <w:lvlJc w:val="left"/>
      <w:pPr>
        <w:ind w:left="5540" w:hanging="701"/>
      </w:pPr>
      <w:rPr>
        <w:rFonts w:hint="default"/>
      </w:rPr>
    </w:lvl>
    <w:lvl w:ilvl="6">
      <w:numFmt w:val="bullet"/>
      <w:lvlText w:val="•"/>
      <w:lvlJc w:val="left"/>
      <w:pPr>
        <w:ind w:left="6545" w:hanging="701"/>
      </w:pPr>
      <w:rPr>
        <w:rFonts w:hint="default"/>
      </w:rPr>
    </w:lvl>
    <w:lvl w:ilvl="7">
      <w:numFmt w:val="bullet"/>
      <w:lvlText w:val="•"/>
      <w:lvlJc w:val="left"/>
      <w:pPr>
        <w:ind w:left="7550" w:hanging="701"/>
      </w:pPr>
      <w:rPr>
        <w:rFonts w:hint="default"/>
      </w:rPr>
    </w:lvl>
    <w:lvl w:ilvl="8">
      <w:numFmt w:val="bullet"/>
      <w:lvlText w:val="•"/>
      <w:lvlJc w:val="left"/>
      <w:pPr>
        <w:ind w:left="8556" w:hanging="70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5"/>
    <w:rsid w:val="000560D7"/>
    <w:rsid w:val="001F5D3C"/>
    <w:rsid w:val="00242070"/>
    <w:rsid w:val="002F18C6"/>
    <w:rsid w:val="00357ABA"/>
    <w:rsid w:val="00380B5A"/>
    <w:rsid w:val="00472A31"/>
    <w:rsid w:val="00513A2A"/>
    <w:rsid w:val="00546AC4"/>
    <w:rsid w:val="00562C3B"/>
    <w:rsid w:val="006176F5"/>
    <w:rsid w:val="00817D04"/>
    <w:rsid w:val="008467E2"/>
    <w:rsid w:val="00875162"/>
    <w:rsid w:val="00A67CCF"/>
    <w:rsid w:val="00AB765B"/>
    <w:rsid w:val="00AC787D"/>
    <w:rsid w:val="00B93A34"/>
    <w:rsid w:val="00BE662D"/>
    <w:rsid w:val="00C93357"/>
    <w:rsid w:val="00D7352E"/>
    <w:rsid w:val="00D75B28"/>
    <w:rsid w:val="00DB50DD"/>
    <w:rsid w:val="00E10332"/>
    <w:rsid w:val="00E71A6C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E26C"/>
  <w15:docId w15:val="{2309B459-ECF1-49FB-8A6F-C0A7A94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077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162" w:hanging="2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Название"/>
    <w:basedOn w:val="a"/>
    <w:next w:val="a"/>
    <w:link w:val="a6"/>
    <w:uiPriority w:val="10"/>
    <w:qFormat/>
    <w:rsid w:val="00D7352E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6">
    <w:name w:val="Название Знак"/>
    <w:link w:val="a5"/>
    <w:uiPriority w:val="10"/>
    <w:rsid w:val="00D7352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styleId="a7">
    <w:name w:val="Hyperlink"/>
    <w:basedOn w:val="a0"/>
    <w:uiPriority w:val="99"/>
    <w:unhideWhenUsed/>
    <w:rsid w:val="00D7352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3E1A-B107-4C53-ADF7-8C02D516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6</cp:revision>
  <dcterms:created xsi:type="dcterms:W3CDTF">2019-09-02T09:10:00Z</dcterms:created>
  <dcterms:modified xsi:type="dcterms:W3CDTF">2020-07-20T05:20:00Z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2018-09-06T00:00:00Z</vt:filetime>
  </property>
</Properties>
</file>